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37B76" w14:textId="77777777" w:rsidR="008F347A" w:rsidRDefault="00214D46">
      <w:pPr>
        <w:wordWrap w:val="0"/>
        <w:spacing w:line="420" w:lineRule="atLeast"/>
        <w:jc w:val="left"/>
      </w:pPr>
      <w:r>
        <w:rPr>
          <w:rFonts w:hint="eastAsia"/>
        </w:rPr>
        <w:t>附件</w:t>
      </w:r>
      <w:r>
        <w:rPr>
          <w:rFonts w:hint="eastAsia"/>
        </w:rPr>
        <w:t>2</w:t>
      </w:r>
      <w:r>
        <w:rPr>
          <w:rFonts w:hint="eastAsia"/>
        </w:rPr>
        <w:t>：</w:t>
      </w:r>
      <w:r>
        <w:rPr>
          <w:rFonts w:hint="eastAsia"/>
        </w:rPr>
        <w:t>开题课题名单</w:t>
      </w:r>
    </w:p>
    <w:p w14:paraId="51C42DE4" w14:textId="77777777" w:rsidR="008F347A" w:rsidRDefault="008F347A"/>
    <w:tbl>
      <w:tblPr>
        <w:tblW w:w="0" w:type="auto"/>
        <w:tblInd w:w="78" w:type="dxa"/>
        <w:tblLayout w:type="fixed"/>
        <w:tblLook w:val="04A0" w:firstRow="1" w:lastRow="0" w:firstColumn="1" w:lastColumn="0" w:noHBand="0" w:noVBand="1"/>
      </w:tblPr>
      <w:tblGrid>
        <w:gridCol w:w="988"/>
        <w:gridCol w:w="990"/>
        <w:gridCol w:w="6180"/>
      </w:tblGrid>
      <w:tr w:rsidR="008F347A" w14:paraId="38C726DF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6E215D5D" w14:textId="77777777" w:rsidR="008F347A" w:rsidRDefault="00214D46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序号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1107BB50" w14:textId="77777777" w:rsidR="008F347A" w:rsidRDefault="00214D46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姓名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70A9AFB8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课题题目</w:t>
            </w:r>
          </w:p>
        </w:tc>
      </w:tr>
      <w:tr w:rsidR="008F347A" w14:paraId="523B13F5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4B2B0AC2" w14:textId="276DD057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4D4894D5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胥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冰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74829FD8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“三教改革”思想指导下的旅游英语项目手册活页式教材研究</w:t>
            </w:r>
          </w:p>
        </w:tc>
      </w:tr>
      <w:tr w:rsidR="008F347A" w14:paraId="7BAD0B97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3F798CD3" w14:textId="3ADE6F66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351C46EE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顾庆华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18D9EEDB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生态文明理念下阿尔山绿色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研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学课程的设计与开发</w:t>
            </w:r>
          </w:p>
        </w:tc>
      </w:tr>
      <w:tr w:rsidR="008F347A" w14:paraId="164E367D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38A29D5C" w14:textId="02647513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517BB5DA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郭景丽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11FC4776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高水平护理专业群建设研究</w:t>
            </w:r>
          </w:p>
        </w:tc>
      </w:tr>
      <w:tr w:rsidR="008F347A" w14:paraId="0A0C5E90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518D0ADD" w14:textId="62EC0549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2AE695A1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邢磊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6B07170E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创新驱动战略形势下高职院校“双师型”教师专业发展研究</w:t>
            </w:r>
            <w:r>
              <w:rPr>
                <w:rFonts w:ascii="宋体" w:hAnsi="宋体" w:hint="eastAsia"/>
                <w:color w:val="000000"/>
                <w:sz w:val="22"/>
              </w:rPr>
              <w:t xml:space="preserve"> </w:t>
            </w:r>
          </w:p>
        </w:tc>
      </w:tr>
      <w:tr w:rsidR="008F347A" w14:paraId="76A15C4E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17947223" w14:textId="1393A1E2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34EB688E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李天华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4616E022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基于视觉素养提升的高职艺术类公选课程建设与实践</w:t>
            </w:r>
          </w:p>
        </w:tc>
      </w:tr>
      <w:tr w:rsidR="008F347A" w14:paraId="45D21C69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275F0204" w14:textId="21B615D9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02DD19AA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赵丽君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772E49CC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高职院校旅游类专业“学历证书</w:t>
            </w:r>
            <w:r>
              <w:rPr>
                <w:rFonts w:ascii="宋体" w:hAnsi="宋体" w:hint="eastAsia"/>
                <w:color w:val="000000"/>
                <w:sz w:val="22"/>
              </w:rPr>
              <w:t>+</w:t>
            </w:r>
            <w:r>
              <w:rPr>
                <w:rFonts w:ascii="宋体" w:hAnsi="宋体" w:hint="eastAsia"/>
                <w:color w:val="000000"/>
                <w:sz w:val="22"/>
              </w:rPr>
              <w:t>技能证书（</w:t>
            </w:r>
            <w:r>
              <w:rPr>
                <w:rFonts w:ascii="宋体" w:hAnsi="宋体" w:hint="eastAsia"/>
                <w:color w:val="000000"/>
                <w:sz w:val="22"/>
              </w:rPr>
              <w:t>1+X</w:t>
            </w:r>
            <w:r>
              <w:rPr>
                <w:rFonts w:ascii="宋体" w:hAnsi="宋体" w:hint="eastAsia"/>
                <w:color w:val="000000"/>
                <w:sz w:val="22"/>
              </w:rPr>
              <w:t>）”研究与探索</w:t>
            </w:r>
            <w:r>
              <w:rPr>
                <w:rFonts w:ascii="宋体" w:hAnsi="宋体" w:hint="eastAsia"/>
                <w:color w:val="000000"/>
                <w:sz w:val="22"/>
              </w:rPr>
              <w:t xml:space="preserve">     </w:t>
            </w:r>
          </w:p>
        </w:tc>
      </w:tr>
      <w:tr w:rsidR="008F347A" w14:paraId="7177EA59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2898B7F2" w14:textId="6170E8E4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7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05D5838D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孙颖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6B247A62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优秀传统文化助力少数民族地区职业技术人才培养实施路径研究</w:t>
            </w:r>
          </w:p>
        </w:tc>
      </w:tr>
      <w:tr w:rsidR="008F347A" w14:paraId="56FF61AD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20665624" w14:textId="43A36279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8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110355A8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朱艳波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47F9D8CF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高职院校</w:t>
            </w:r>
            <w:proofErr w:type="gramStart"/>
            <w:r>
              <w:rPr>
                <w:rFonts w:ascii="宋体" w:hAnsi="宋体" w:hint="eastAsia"/>
                <w:color w:val="000000"/>
                <w:sz w:val="22"/>
              </w:rPr>
              <w:t>“一五三”赛教融合</w:t>
            </w:r>
            <w:proofErr w:type="gramEnd"/>
            <w:r>
              <w:rPr>
                <w:rFonts w:ascii="宋体" w:hAnsi="宋体" w:hint="eastAsia"/>
                <w:color w:val="000000"/>
                <w:sz w:val="22"/>
              </w:rPr>
              <w:t>教学模式实践研究</w:t>
            </w:r>
          </w:p>
        </w:tc>
      </w:tr>
      <w:tr w:rsidR="008F347A" w14:paraId="6646DA68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1E5319F1" w14:textId="6E058828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75170232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张立云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0EBC3B97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高职项目教学改革助力地方企业发展的深入研究</w:t>
            </w:r>
          </w:p>
        </w:tc>
      </w:tr>
      <w:tr w:rsidR="008F347A" w14:paraId="1F5417BF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4735BDB8" w14:textId="30F37DF2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</w:t>
            </w:r>
            <w:r>
              <w:rPr>
                <w:rFonts w:ascii="宋体" w:hAnsi="宋体"/>
                <w:color w:val="000000"/>
                <w:sz w:val="22"/>
              </w:rPr>
              <w:t>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73BC11EF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丛立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1108F2B7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内蒙古高职院校学生就业质量及职业发展状况跟踪调查研究</w:t>
            </w:r>
          </w:p>
        </w:tc>
      </w:tr>
      <w:tr w:rsidR="008F347A" w14:paraId="78AFAE8E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781FB5E0" w14:textId="3B4F9117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</w:t>
            </w:r>
            <w:r>
              <w:rPr>
                <w:rFonts w:ascii="宋体" w:hAnsi="宋体"/>
                <w:color w:val="000000"/>
                <w:sz w:val="22"/>
              </w:rPr>
              <w:t>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73915B1E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孟晓旭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2A617AC5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高职院校护理类专业实施“</w:t>
            </w:r>
            <w:r>
              <w:rPr>
                <w:rFonts w:ascii="宋体" w:hAnsi="宋体" w:hint="eastAsia"/>
                <w:color w:val="000000"/>
                <w:sz w:val="22"/>
              </w:rPr>
              <w:t>1+X</w:t>
            </w:r>
            <w:r>
              <w:rPr>
                <w:rFonts w:ascii="宋体" w:hAnsi="宋体" w:hint="eastAsia"/>
                <w:color w:val="000000"/>
                <w:sz w:val="22"/>
              </w:rPr>
              <w:t>”证书制度研究</w:t>
            </w:r>
          </w:p>
        </w:tc>
      </w:tr>
      <w:tr w:rsidR="008F347A" w14:paraId="7D450494" w14:textId="77777777">
        <w:trPr>
          <w:trHeight w:val="600"/>
        </w:trPr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06C8795F" w14:textId="564FCD0E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</w:t>
            </w:r>
            <w:r>
              <w:rPr>
                <w:rFonts w:ascii="宋体" w:hAnsi="宋体"/>
                <w:color w:val="000000"/>
                <w:sz w:val="22"/>
              </w:rPr>
              <w:t>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53E4E7AF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郑春艳</w:t>
            </w:r>
          </w:p>
        </w:tc>
        <w:tc>
          <w:tcPr>
            <w:tcW w:w="6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nil"/>
              <w:tr2bl w:val="nil"/>
            </w:tcBorders>
          </w:tcPr>
          <w:p w14:paraId="0F990AEE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教育信息化</w:t>
            </w:r>
            <w:r>
              <w:rPr>
                <w:rFonts w:ascii="宋体" w:hAnsi="宋体" w:hint="eastAsia"/>
                <w:color w:val="000000"/>
                <w:sz w:val="22"/>
              </w:rPr>
              <w:t>2.0</w:t>
            </w:r>
            <w:r>
              <w:rPr>
                <w:rFonts w:ascii="宋体" w:hAnsi="宋体" w:hint="eastAsia"/>
                <w:color w:val="000000"/>
                <w:sz w:val="22"/>
              </w:rPr>
              <w:t>背景下《现代教育技术》教学实践研究</w:t>
            </w:r>
          </w:p>
        </w:tc>
      </w:tr>
      <w:tr w:rsidR="008F347A" w14:paraId="3996FAAA" w14:textId="77777777">
        <w:trPr>
          <w:trHeight w:val="600"/>
        </w:trPr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5BCDA3D7" w14:textId="4BD59A63" w:rsidR="008F347A" w:rsidRDefault="00B11564">
            <w:pPr>
              <w:jc w:val="center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1</w:t>
            </w:r>
            <w:r>
              <w:rPr>
                <w:rFonts w:ascii="宋体" w:hAnsi="宋体"/>
                <w:color w:val="000000"/>
                <w:sz w:val="22"/>
              </w:rPr>
              <w:t>3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7B135587" w14:textId="77777777" w:rsidR="008F347A" w:rsidRDefault="00214D46" w:rsidP="00B11564">
            <w:pPr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白燕梅</w:t>
            </w:r>
          </w:p>
        </w:tc>
        <w:tc>
          <w:tcPr>
            <w:tcW w:w="6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14:paraId="2FC527DC" w14:textId="77777777" w:rsidR="008F347A" w:rsidRDefault="00214D46">
            <w:pPr>
              <w:jc w:val="left"/>
              <w:rPr>
                <w:rFonts w:ascii="宋体" w:hAnsi="宋体"/>
                <w:color w:val="000000"/>
                <w:sz w:val="22"/>
              </w:rPr>
            </w:pPr>
            <w:r>
              <w:rPr>
                <w:rFonts w:ascii="宋体" w:hAnsi="宋体" w:hint="eastAsia"/>
                <w:color w:val="000000"/>
                <w:sz w:val="22"/>
              </w:rPr>
              <w:t>兴安盟农村民办幼儿园教师专业能力现状与发展对策研究</w:t>
            </w:r>
          </w:p>
        </w:tc>
      </w:tr>
    </w:tbl>
    <w:p w14:paraId="701B1A21" w14:textId="77777777" w:rsidR="008F347A" w:rsidRDefault="008F347A"/>
    <w:sectPr w:rsidR="008F34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B6890" w14:textId="77777777" w:rsidR="00214D46" w:rsidRDefault="00214D46" w:rsidP="00B11564">
      <w:r>
        <w:separator/>
      </w:r>
    </w:p>
  </w:endnote>
  <w:endnote w:type="continuationSeparator" w:id="0">
    <w:p w14:paraId="41FCEEB2" w14:textId="77777777" w:rsidR="00214D46" w:rsidRDefault="00214D46" w:rsidP="00B11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84BB3C" w14:textId="77777777" w:rsidR="00214D46" w:rsidRDefault="00214D46" w:rsidP="00B11564">
      <w:r>
        <w:separator/>
      </w:r>
    </w:p>
  </w:footnote>
  <w:footnote w:type="continuationSeparator" w:id="0">
    <w:p w14:paraId="7DEE734B" w14:textId="77777777" w:rsidR="00214D46" w:rsidRDefault="00214D46" w:rsidP="00B11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172A27"/>
    <w:rsid w:val="00214D46"/>
    <w:rsid w:val="008F347A"/>
    <w:rsid w:val="00B11564"/>
    <w:rsid w:val="06BC3CFA"/>
    <w:rsid w:val="493E0C80"/>
    <w:rsid w:val="53D22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BEC08D"/>
  <w15:docId w15:val="{C294A648-AD5A-46C3-BD7F-58EEFD3E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kern w:val="0"/>
      <w:sz w:val="24"/>
    </w:rPr>
  </w:style>
  <w:style w:type="paragraph" w:styleId="a4">
    <w:name w:val="header"/>
    <w:basedOn w:val="a"/>
    <w:link w:val="a5"/>
    <w:rsid w:val="00B115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B11564"/>
    <w:rPr>
      <w:kern w:val="2"/>
      <w:sz w:val="18"/>
      <w:szCs w:val="18"/>
    </w:rPr>
  </w:style>
  <w:style w:type="paragraph" w:styleId="a6">
    <w:name w:val="footer"/>
    <w:basedOn w:val="a"/>
    <w:link w:val="a7"/>
    <w:rsid w:val="00B115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B1156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熙颜未晞</dc:creator>
  <cp:lastModifiedBy>李 尧</cp:lastModifiedBy>
  <cp:revision>2</cp:revision>
  <dcterms:created xsi:type="dcterms:W3CDTF">2021-10-06T11:15:00Z</dcterms:created>
  <dcterms:modified xsi:type="dcterms:W3CDTF">2021-10-07T07:51:00Z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